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5262" w14:textId="4DE3E3B0" w:rsidR="00DC74F8" w:rsidRPr="00DC74F8" w:rsidRDefault="00DC74F8" w:rsidP="00DC74F8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caps/>
          <w:color w:val="4E695B"/>
          <w:spacing w:val="12"/>
          <w:kern w:val="0"/>
          <w:sz w:val="38"/>
          <w:szCs w:val="38"/>
          <w:lang w:eastAsia="en-GB"/>
          <w14:ligatures w14:val="none"/>
        </w:rPr>
      </w:pPr>
      <w:r w:rsidRPr="00DC74F8">
        <w:rPr>
          <w:rFonts w:ascii="Arial" w:eastAsia="Times New Roman" w:hAnsi="Arial" w:cs="Arial"/>
          <w:caps/>
          <w:color w:val="4E695B"/>
          <w:spacing w:val="12"/>
          <w:kern w:val="0"/>
          <w:sz w:val="38"/>
          <w:szCs w:val="38"/>
          <w:lang w:eastAsia="en-GB"/>
          <w14:ligatures w14:val="none"/>
        </w:rPr>
        <w:t>D</w:t>
      </w:r>
      <w:r>
        <w:rPr>
          <w:rFonts w:ascii="Arial" w:eastAsia="Times New Roman" w:hAnsi="Arial" w:cs="Arial"/>
          <w:caps/>
          <w:color w:val="4E695B"/>
          <w:spacing w:val="12"/>
          <w:kern w:val="0"/>
          <w:sz w:val="38"/>
          <w:szCs w:val="38"/>
          <w:lang w:eastAsia="en-GB"/>
          <w14:ligatures w14:val="none"/>
        </w:rPr>
        <w:t>aisy whitehead designs</w:t>
      </w:r>
      <w:r w:rsidRPr="00DC74F8">
        <w:rPr>
          <w:rFonts w:ascii="Arial" w:eastAsia="Times New Roman" w:hAnsi="Arial" w:cs="Arial"/>
          <w:caps/>
          <w:color w:val="4E695B"/>
          <w:spacing w:val="12"/>
          <w:kern w:val="0"/>
          <w:sz w:val="38"/>
          <w:szCs w:val="38"/>
          <w:lang w:eastAsia="en-GB"/>
          <w14:ligatures w14:val="none"/>
        </w:rPr>
        <w:t xml:space="preserve"> ltd </w:t>
      </w:r>
    </w:p>
    <w:p w14:paraId="03F958C4" w14:textId="77777777" w:rsidR="00DC74F8" w:rsidRPr="00DC74F8" w:rsidRDefault="00DC74F8" w:rsidP="00DC74F8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color w:val="4E695B"/>
          <w:kern w:val="0"/>
          <w:sz w:val="30"/>
          <w:szCs w:val="30"/>
          <w:lang w:eastAsia="en-GB"/>
          <w14:ligatures w14:val="none"/>
        </w:rPr>
      </w:pPr>
      <w:r w:rsidRPr="00DC74F8">
        <w:rPr>
          <w:rFonts w:ascii="Arial" w:eastAsia="Times New Roman" w:hAnsi="Arial" w:cs="Arial"/>
          <w:color w:val="4E695B"/>
          <w:kern w:val="0"/>
          <w:sz w:val="30"/>
          <w:szCs w:val="30"/>
          <w:lang w:eastAsia="en-GB"/>
          <w14:ligatures w14:val="none"/>
        </w:rPr>
        <w:t>Terms &amp; Conditions 2026</w:t>
      </w:r>
    </w:p>
    <w:p w14:paraId="0FCEFE8B" w14:textId="59641534" w:rsidR="00DC74F8" w:rsidRPr="00DC74F8" w:rsidRDefault="00DC74F8" w:rsidP="002722B5">
      <w:pPr>
        <w:pStyle w:val="ListParagraph"/>
        <w:shd w:val="clear" w:color="auto" w:fill="FFFFFF"/>
        <w:spacing w:after="312" w:line="240" w:lineRule="auto"/>
        <w:ind w:left="1080"/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</w:pP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Daisy-Whitehead Designs Ltd – Terms &amp; Conditions 2026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These terms are governed by English Law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These Terms apply to all clients placing an order for bespoke curtains, blinds, and soft furnishings. Daisy</w:t>
      </w:r>
      <w:r w:rsidR="006921C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 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Whitehead Designs Ltd specialises in the design, measurement, manufacture, and installation of bespoke window treatments and soft furnishings.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Lead Times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 xml:space="preserve">Our standard lead time is approximately </w:t>
      </w:r>
      <w:r w:rsidR="001D015B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6-8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 weeks, subject to time of year and project complexity. Lead times begin once the following are complete: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Deposit has been received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Final measurements and specifications are approved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 xml:space="preserve">• All fabrics, linings, trimmings, and hardware are </w:t>
      </w:r>
      <w:r w:rsidR="001D015B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received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Building or decorating work is sufficiently complete to allow access for installation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Lead times are indicative and may vary due to supplier availability or unforeseen circumstances. We will keep clients informed throughout the process.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Quotations &amp; Orders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All quotations are valid for 30 days unless stated otherwise.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Clients must check all details on the quotation carefully before confirming. Once accepted, quotations cannot be changed.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Orders are confirmed once:</w:t>
      </w:r>
      <w:r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 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Written acceptance is received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&amp; 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50% deposit is paid</w:t>
      </w:r>
      <w:r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Additional items added to an order must be agreed separately and treated as a new order. Lead times for these items will follow the standard schedule above.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All estimates include VAT at the current rate unless stated otherwise. If VAT rates change between quotation and supply, the payable VAT will be adjusted accordingly.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Design estimates commence once all designs have been approved. Up to three revisions are free; subsequent revisions are charged at £80 + VAT per hour.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</w:p>
    <w:p w14:paraId="1307DBD6" w14:textId="6888848D" w:rsidR="00DC74F8" w:rsidRPr="00DC74F8" w:rsidRDefault="00DC74F8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</w:pP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Measuring &amp; Specifications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All measurements are carried out by D</w:t>
      </w:r>
      <w:r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aisy Whitehead Designs Ltd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. Typically, a single visit is sufficient.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A second visit may be required due to missing information or changes and is at our discretion.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Additional measurement visits requested by the client will be charged at £120 per visit (+ VAT)</w:t>
      </w:r>
      <w:r w:rsidR="00392F8E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 + </w:t>
      </w:r>
      <w:r w:rsidR="007008F0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fuel and miles.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Once approved, measurements and specifications form the basis of production and generally cannot be altered. D</w:t>
      </w:r>
      <w:r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aisy</w:t>
      </w:r>
      <w:r w:rsidR="007008F0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Whitehead Designs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 Ltd cannot be held responsible for changes to site conditions after measurements are taken.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lastRenderedPageBreak/>
        <w:t>________________________________________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Deposits &amp; Payments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 xml:space="preserve">• A </w:t>
      </w:r>
      <w:r w:rsidR="007008F0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65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% deposit is required to place an order.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The remaining balance is due before delivery and installation.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Payment schedules will be confirmed in advance.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Late Payments: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Interest may be charged at 8% above the Bank of England base rate per day, plus recovery costs under the Late Payment Legislation.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Delays in payment may result in delayed production or installation.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Bespoke Curtains &amp; Blinds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All items are bespoke and made specifically for each client.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Changes after confirmation may not be possible.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Once production has started, cancellations are usually non-refundable, except as required by law.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Cancellations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Orders cancelled within 24 hours of deposit payment may be refunded if no materials have been ordered or work started.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After 24 hours, deposits are generally non-refundable due to the bespoke nature of our work.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Fitting &amp; Site Access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Clients must ensure: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Clear, safe access to the property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Installation areas are ready and unobstructed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Any wiring, pipes, alarms, or structural features that could affect installation are disclosed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Suitable parking is available; any fines or penalties are the client’s responsibility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Installation notes: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Daisy</w:t>
      </w:r>
      <w:r w:rsidR="002722B5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 xml:space="preserve"> 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Whitehead Designs Ltd will repair damage caused during installation. Pre-existing faults are not our responsibility.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Fitters are arranged by</w:t>
      </w:r>
      <w:r w:rsidRPr="00DC74F8">
        <w:t xml:space="preserve"> 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D</w:t>
      </w:r>
      <w:r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aisy Whitehead Designs Ltd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; we are not liable for their work or any damage.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Curtain poles and components are supplied as a guide; we are not responsible if supplied items are incorrect.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Installation areas must have access to water, electricity, and be clean. If standards are not met, we may refuse installation, with all fitting costs quoted to be paid in full.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Clients must disclose hidden electrics, pipes, or alarm cables. Failure to do so may affect installation outcomes.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Unsound walls or structures may prevent installation; balance payment may still be retained.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Additional charges or rescheduling fees may apply if installation cannot proceed due to site issues.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Storage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If items are ready but cannot be installed due to client delays, storage fees may apply. Clients will be notified before charges are incurred.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• Storage: £25 per day (plus VAT) per item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lastRenderedPageBreak/>
        <w:t>• All items sent to us remain the sender’s responsibility until delivered.</w:t>
      </w: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br/>
        <w:t>________________________________________</w:t>
      </w:r>
    </w:p>
    <w:p w14:paraId="657FB6FF" w14:textId="1AD6D8B2" w:rsidR="00E65F52" w:rsidRDefault="00DC74F8" w:rsidP="00E31C60">
      <w:pPr>
        <w:pStyle w:val="NoSpacing"/>
        <w:rPr>
          <w:lang w:eastAsia="en-GB"/>
        </w:rPr>
      </w:pPr>
      <w:r w:rsidRPr="00DC74F8">
        <w:rPr>
          <w:b/>
          <w:bCs/>
          <w:lang w:eastAsia="en-GB"/>
        </w:rPr>
        <w:t>Force Majeure</w:t>
      </w:r>
      <w:r w:rsidRPr="00DC74F8">
        <w:rPr>
          <w:lang w:eastAsia="en-GB"/>
        </w:rPr>
        <w:br/>
        <w:t>Daisy Whitehead Designs Ltd not responsible for delays caused by circumstances beyond our control. We will notify clients and take reasonable steps to minimise the impact.</w:t>
      </w:r>
      <w:r w:rsidRPr="00DC74F8">
        <w:rPr>
          <w:lang w:eastAsia="en-GB"/>
        </w:rPr>
        <w:br/>
        <w:t>________________________________________</w:t>
      </w:r>
      <w:r w:rsidRPr="00DC74F8">
        <w:rPr>
          <w:lang w:eastAsia="en-GB"/>
        </w:rPr>
        <w:br/>
      </w:r>
      <w:r w:rsidRPr="00DC74F8">
        <w:rPr>
          <w:b/>
          <w:bCs/>
          <w:lang w:eastAsia="en-GB"/>
        </w:rPr>
        <w:t>Inspection of Installed Products</w:t>
      </w:r>
      <w:r w:rsidRPr="00DC74F8">
        <w:rPr>
          <w:lang w:eastAsia="en-GB"/>
        </w:rPr>
        <w:br/>
        <w:t>Clients should inspect goods on delivery and report issues within 24 hours.</w:t>
      </w:r>
      <w:r w:rsidRPr="00DC74F8">
        <w:rPr>
          <w:lang w:eastAsia="en-GB"/>
        </w:rPr>
        <w:br/>
        <w:t>________________________________________</w:t>
      </w:r>
      <w:r w:rsidRPr="00DC74F8">
        <w:rPr>
          <w:lang w:eastAsia="en-GB"/>
        </w:rPr>
        <w:br/>
      </w:r>
      <w:r w:rsidRPr="00DC74F8">
        <w:rPr>
          <w:b/>
          <w:bCs/>
          <w:lang w:eastAsia="en-GB"/>
        </w:rPr>
        <w:t>Fabrics &amp; Materials</w:t>
      </w:r>
      <w:r w:rsidRPr="00DC74F8">
        <w:rPr>
          <w:lang w:eastAsia="en-GB"/>
        </w:rPr>
        <w:br/>
        <w:t>• Fabric may differ slightly from swatches. For exact matching, please request a stock cutting at the time of order.</w:t>
      </w:r>
      <w:r w:rsidRPr="00DC74F8">
        <w:rPr>
          <w:lang w:eastAsia="en-GB"/>
        </w:rPr>
        <w:br/>
        <w:t>• Fabrics behave differently during manufacturing; creasing, puckering, and stretching may occur. This is normal and not the responsibility of</w:t>
      </w:r>
      <w:r w:rsidRPr="00DC74F8">
        <w:t xml:space="preserve"> </w:t>
      </w:r>
      <w:r w:rsidRPr="00DC74F8">
        <w:rPr>
          <w:lang w:eastAsia="en-GB"/>
        </w:rPr>
        <w:t>Daisy Whitehead Designs Ltd.</w:t>
      </w:r>
      <w:r w:rsidRPr="00DC74F8">
        <w:rPr>
          <w:lang w:eastAsia="en-GB"/>
        </w:rPr>
        <w:br/>
        <w:t>• Environmental factors (humidity, temperature) may cause shrinkage or relaxation post-installation.</w:t>
      </w:r>
      <w:r w:rsidRPr="00DC74F8">
        <w:rPr>
          <w:lang w:eastAsia="en-GB"/>
        </w:rPr>
        <w:br/>
        <w:t>• Samples and trimmings must be approved before production; Daisy Whitehead Designs Ltd reserves the right to refuse unsuitable fabrics.</w:t>
      </w:r>
      <w:r w:rsidRPr="00DC74F8">
        <w:rPr>
          <w:lang w:eastAsia="en-GB"/>
        </w:rPr>
        <w:br/>
        <w:t>• Inspection fees:</w:t>
      </w:r>
      <w:r w:rsidRPr="00DC74F8">
        <w:rPr>
          <w:lang w:eastAsia="en-GB"/>
        </w:rPr>
        <w:br/>
        <w:t>o Client-supplied fabrics: £30 + VAT per fabric</w:t>
      </w:r>
      <w:r w:rsidRPr="00DC74F8">
        <w:rPr>
          <w:lang w:eastAsia="en-GB"/>
        </w:rPr>
        <w:br/>
        <w:t>• We cannot inspect wide-width, room-high, creased, or lapped fabrics, velvets, trimmings, or linings thoroughly.</w:t>
      </w:r>
      <w:r w:rsidRPr="00DC74F8">
        <w:rPr>
          <w:lang w:eastAsia="en-GB"/>
        </w:rPr>
        <w:br/>
        <w:t>• Fabric companies allow for tolerances; returns are not accepted solely for minor variations.</w:t>
      </w:r>
      <w:r w:rsidRPr="00DC74F8">
        <w:rPr>
          <w:lang w:eastAsia="en-GB"/>
        </w:rPr>
        <w:br/>
        <w:t>• Additional fabric required for pattern placement or adjustments will be charged to the client.</w:t>
      </w:r>
      <w:r w:rsidRPr="00DC74F8">
        <w:rPr>
          <w:lang w:eastAsia="en-GB"/>
        </w:rPr>
        <w:br/>
        <w:t>• Fabrics used for upholstery must comply with British fire regulations.</w:t>
      </w:r>
      <w:r w:rsidRPr="00DC74F8">
        <w:rPr>
          <w:lang w:eastAsia="en-GB"/>
        </w:rPr>
        <w:br/>
        <w:t xml:space="preserve">Linings: Standard linings are ivory cotton sateen, ivory blackout, </w:t>
      </w:r>
      <w:r w:rsidR="008D3F55">
        <w:rPr>
          <w:lang w:eastAsia="en-GB"/>
        </w:rPr>
        <w:t xml:space="preserve">&amp; </w:t>
      </w:r>
      <w:proofErr w:type="spellStart"/>
      <w:r w:rsidR="00C422F6">
        <w:rPr>
          <w:lang w:eastAsia="en-GB"/>
        </w:rPr>
        <w:t>sarille</w:t>
      </w:r>
      <w:proofErr w:type="spellEnd"/>
      <w:r w:rsidRPr="00DC74F8">
        <w:rPr>
          <w:lang w:eastAsia="en-GB"/>
        </w:rPr>
        <w:t xml:space="preserve"> interlining unless requested otherwise. Client</w:t>
      </w:r>
      <w:r w:rsidR="00C422F6">
        <w:rPr>
          <w:lang w:eastAsia="en-GB"/>
        </w:rPr>
        <w:t xml:space="preserve"> </w:t>
      </w:r>
      <w:r w:rsidRPr="00DC74F8">
        <w:rPr>
          <w:lang w:eastAsia="en-GB"/>
        </w:rPr>
        <w:t>supplied linings incur a 10% surcharge.</w:t>
      </w:r>
      <w:r w:rsidRPr="00DC74F8">
        <w:rPr>
          <w:lang w:eastAsia="en-GB"/>
        </w:rPr>
        <w:br/>
        <w:t>Creasing: All fabrics crease naturally; some cannot be ironed or steamed without damage. Clients are responsible for informing us of fabric care requirements.</w:t>
      </w:r>
      <w:r w:rsidRPr="00DC74F8">
        <w:rPr>
          <w:lang w:eastAsia="en-GB"/>
        </w:rPr>
        <w:br/>
        <w:t>Pattern Placement: Curtains and blinds are pattern-matched from top down unless otherwise specified. Multiple-width fabrics will have joins; perfect alignment is not guaranteed. Clients must communicate specific pattern requirements.</w:t>
      </w:r>
      <w:r w:rsidRPr="00DC74F8">
        <w:rPr>
          <w:lang w:eastAsia="en-GB"/>
        </w:rPr>
        <w:br/>
        <w:t>Manufacturing Variations: Slight variations in sewing, cutting, or finishing are normal, with an accepted tolerance of ±5%.</w:t>
      </w:r>
      <w:r w:rsidRPr="00DC74F8">
        <w:rPr>
          <w:lang w:eastAsia="en-GB"/>
        </w:rPr>
        <w:br/>
        <w:t>Additional Notes:</w:t>
      </w:r>
      <w:r w:rsidRPr="00DC74F8">
        <w:rPr>
          <w:lang w:eastAsia="en-GB"/>
        </w:rPr>
        <w:br/>
        <w:t>• Child safety components on roman blinds comply with EN 13120.</w:t>
      </w:r>
      <w:r w:rsidRPr="00DC74F8">
        <w:rPr>
          <w:lang w:eastAsia="en-GB"/>
        </w:rPr>
        <w:br/>
        <w:t>• Blackout linings do not guarantee complete darkness; only cassette blinds offer near-total blackout.</w:t>
      </w:r>
      <w:r w:rsidRPr="00DC74F8">
        <w:rPr>
          <w:lang w:eastAsia="en-GB"/>
        </w:rPr>
        <w:br/>
        <w:t>• Delivery and courier fees may apply.</w:t>
      </w:r>
      <w:r w:rsidRPr="00DC74F8">
        <w:rPr>
          <w:lang w:eastAsia="en-GB"/>
        </w:rPr>
        <w:br/>
        <w:t>• Daisy Whitehead Designs Ltd reserves the right to refuse service for aggressive behaviour.</w:t>
      </w:r>
      <w:r w:rsidRPr="00DC74F8">
        <w:rPr>
          <w:lang w:eastAsia="en-GB"/>
        </w:rPr>
        <w:br/>
        <w:t>Returns:</w:t>
      </w:r>
      <w:r w:rsidRPr="00DC74F8">
        <w:rPr>
          <w:lang w:eastAsia="en-GB"/>
        </w:rPr>
        <w:br/>
        <w:t>• Supply-only fabric/trimming may be returned if uncut and over 5 meters.</w:t>
      </w:r>
      <w:r w:rsidRPr="00DC74F8">
        <w:rPr>
          <w:lang w:eastAsia="en-GB"/>
        </w:rPr>
        <w:br/>
      </w:r>
      <w:r w:rsidRPr="00DC74F8">
        <w:rPr>
          <w:lang w:eastAsia="en-GB"/>
        </w:rPr>
        <w:lastRenderedPageBreak/>
        <w:t>• Faulty fabrics that are sent to us must be collected at the sender’s expense</w:t>
      </w:r>
      <w:r w:rsidRPr="00DC74F8">
        <w:rPr>
          <w:lang w:eastAsia="en-GB"/>
        </w:rPr>
        <w:br/>
        <w:t>• Returns incur a 30% handling fee plus collection costs, subject to manufacturer approval.</w:t>
      </w:r>
      <w:r w:rsidRPr="00DC74F8">
        <w:rPr>
          <w:lang w:eastAsia="en-GB"/>
        </w:rPr>
        <w:br/>
        <w:t>________________________________________</w:t>
      </w:r>
      <w:r w:rsidRPr="00DC74F8">
        <w:rPr>
          <w:lang w:eastAsia="en-GB"/>
        </w:rPr>
        <w:br/>
      </w:r>
      <w:r w:rsidRPr="00DC74F8">
        <w:rPr>
          <w:b/>
          <w:bCs/>
          <w:lang w:eastAsia="en-GB"/>
        </w:rPr>
        <w:t>Statutory Rights</w:t>
      </w:r>
      <w:r w:rsidRPr="00DC74F8">
        <w:rPr>
          <w:lang w:eastAsia="en-GB"/>
        </w:rPr>
        <w:br/>
        <w:t>• Goods must match the description and tolerances on the quotation.</w:t>
      </w:r>
      <w:r w:rsidRPr="00DC74F8">
        <w:rPr>
          <w:lang w:eastAsia="en-GB"/>
        </w:rPr>
        <w:br/>
        <w:t>• Services will be performed with reasonable skill and care.</w:t>
      </w:r>
    </w:p>
    <w:p w14:paraId="7223CAE2" w14:textId="6F9C3E35" w:rsidR="00E31C60" w:rsidRDefault="00E65F52" w:rsidP="00E31C60">
      <w:pPr>
        <w:pStyle w:val="NoSpacing"/>
        <w:rPr>
          <w:lang w:eastAsia="en-GB"/>
        </w:rPr>
      </w:pPr>
      <w:r w:rsidRPr="00E65F52">
        <w:rPr>
          <w:lang w:eastAsia="en-GB"/>
        </w:rPr>
        <w:t>• The client is responsible for ensuring that the purchase order corresponds with our invoice and accurately reflects any amendments made during the estimating process.</w:t>
      </w:r>
      <w:r w:rsidR="00DC74F8" w:rsidRPr="00DC74F8">
        <w:rPr>
          <w:lang w:eastAsia="en-GB"/>
        </w:rPr>
        <w:br/>
        <w:t>________________________________________</w:t>
      </w:r>
      <w:r w:rsidR="00DC74F8" w:rsidRPr="00DC74F8">
        <w:rPr>
          <w:lang w:eastAsia="en-GB"/>
        </w:rPr>
        <w:br/>
      </w:r>
      <w:r w:rsidR="00DC74F8" w:rsidRPr="00DC74F8">
        <w:rPr>
          <w:b/>
          <w:bCs/>
          <w:lang w:eastAsia="en-GB"/>
        </w:rPr>
        <w:t>Variations &amp; Tolerances</w:t>
      </w:r>
      <w:r w:rsidR="00DC74F8" w:rsidRPr="00DC74F8">
        <w:rPr>
          <w:lang w:eastAsia="en-GB"/>
        </w:rPr>
        <w:br/>
        <w:t>• Minor variations in colour, pattern, finish, or sizing are normal and not considered faults.</w:t>
      </w:r>
      <w:r w:rsidR="00DC74F8" w:rsidRPr="00DC74F8">
        <w:rPr>
          <w:lang w:eastAsia="en-GB"/>
        </w:rPr>
        <w:br/>
        <w:t>________________________________________</w:t>
      </w:r>
      <w:r w:rsidR="00DC74F8" w:rsidRPr="00DC74F8">
        <w:rPr>
          <w:lang w:eastAsia="en-GB"/>
        </w:rPr>
        <w:br/>
      </w:r>
      <w:r w:rsidR="00DC74F8" w:rsidRPr="00DC74F8">
        <w:rPr>
          <w:b/>
          <w:bCs/>
          <w:lang w:eastAsia="en-GB"/>
        </w:rPr>
        <w:t>Ownership of Goods</w:t>
      </w:r>
      <w:r w:rsidR="00DC74F8" w:rsidRPr="00DC74F8">
        <w:rPr>
          <w:lang w:eastAsia="en-GB"/>
        </w:rPr>
        <w:br/>
        <w:t>• All items remain the property of Daisy Whitehead Designs Ltd until full payment is received.</w:t>
      </w:r>
      <w:r w:rsidR="00DC74F8" w:rsidRPr="00DC74F8">
        <w:rPr>
          <w:lang w:eastAsia="en-GB"/>
        </w:rPr>
        <w:br/>
        <w:t>________________________________________</w:t>
      </w:r>
      <w:r w:rsidR="00DC74F8" w:rsidRPr="00DC74F8">
        <w:rPr>
          <w:lang w:eastAsia="en-GB"/>
        </w:rPr>
        <w:br/>
      </w:r>
      <w:r w:rsidR="00DC74F8" w:rsidRPr="00DC74F8">
        <w:rPr>
          <w:b/>
          <w:bCs/>
          <w:lang w:eastAsia="en-GB"/>
        </w:rPr>
        <w:t>Delays Outside Our Control</w:t>
      </w:r>
      <w:r w:rsidR="00DC74F8" w:rsidRPr="00DC74F8">
        <w:rPr>
          <w:lang w:eastAsia="en-GB"/>
        </w:rPr>
        <w:br/>
        <w:t>• Daisy Whitehead Designs Ltd is not responsible for supplier delays, transport issues, or other events beyond our control.</w:t>
      </w:r>
    </w:p>
    <w:p w14:paraId="209FBEFA" w14:textId="5131A44A" w:rsidR="00DC74F8" w:rsidRPr="00DC74F8" w:rsidRDefault="00DC74F8" w:rsidP="00E31C60">
      <w:pPr>
        <w:pStyle w:val="NoSpacing"/>
        <w:rPr>
          <w:lang w:eastAsia="en-GB"/>
        </w:rPr>
      </w:pPr>
      <w:r w:rsidRPr="00DC74F8">
        <w:rPr>
          <w:lang w:eastAsia="en-GB"/>
        </w:rPr>
        <w:t>________________________________________</w:t>
      </w:r>
      <w:r w:rsidRPr="00DC74F8">
        <w:rPr>
          <w:lang w:eastAsia="en-GB"/>
        </w:rPr>
        <w:br/>
      </w:r>
      <w:r w:rsidRPr="00DC74F8">
        <w:rPr>
          <w:b/>
          <w:bCs/>
          <w:lang w:eastAsia="en-GB"/>
        </w:rPr>
        <w:t>Your Legal Rights</w:t>
      </w:r>
      <w:r w:rsidRPr="00DC74F8">
        <w:rPr>
          <w:lang w:eastAsia="en-GB"/>
        </w:rPr>
        <w:br/>
        <w:t>• These Terms do not affect your statutory consumer rights.</w:t>
      </w:r>
      <w:r w:rsidRPr="00DC74F8">
        <w:rPr>
          <w:lang w:eastAsia="en-GB"/>
        </w:rPr>
        <w:br/>
        <w:t>________________________________________</w:t>
      </w:r>
      <w:r w:rsidRPr="00DC74F8">
        <w:rPr>
          <w:lang w:eastAsia="en-GB"/>
        </w:rPr>
        <w:br/>
      </w:r>
      <w:r w:rsidRPr="00DC74F8">
        <w:rPr>
          <w:b/>
          <w:bCs/>
          <w:lang w:eastAsia="en-GB"/>
        </w:rPr>
        <w:t>Governing Law</w:t>
      </w:r>
      <w:r w:rsidRPr="00DC74F8">
        <w:rPr>
          <w:lang w:eastAsia="en-GB"/>
        </w:rPr>
        <w:br/>
        <w:t>• These Terms are governed by English law, with disputes subject to the courts of England and Wales.</w:t>
      </w:r>
    </w:p>
    <w:p w14:paraId="40FCDA37" w14:textId="2CBF79CB" w:rsidR="00DC74F8" w:rsidRDefault="00DC74F8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</w:pP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 </w:t>
      </w:r>
      <w:r w:rsidRPr="00DC74F8"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  <w:t>Daisy Whitehead Designs Ltd 2026</w:t>
      </w:r>
    </w:p>
    <w:p w14:paraId="077FE889" w14:textId="77777777" w:rsidR="00327B97" w:rsidRDefault="00327B97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</w:pPr>
    </w:p>
    <w:p w14:paraId="4DC56363" w14:textId="77777777" w:rsidR="00327B97" w:rsidRDefault="00327B97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</w:pPr>
    </w:p>
    <w:p w14:paraId="3826346C" w14:textId="77777777" w:rsidR="00327B97" w:rsidRDefault="00327B97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</w:pPr>
    </w:p>
    <w:p w14:paraId="5815DD70" w14:textId="77777777" w:rsidR="00327B97" w:rsidRDefault="00327B97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</w:pPr>
    </w:p>
    <w:p w14:paraId="0DFC0C6C" w14:textId="77777777" w:rsidR="00327B97" w:rsidRDefault="00327B97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</w:pPr>
    </w:p>
    <w:p w14:paraId="3D0FAB60" w14:textId="77777777" w:rsidR="00327B97" w:rsidRPr="00DC74F8" w:rsidRDefault="00327B97" w:rsidP="00DC74F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4A4A4A"/>
          <w:kern w:val="0"/>
          <w:lang w:eastAsia="en-GB"/>
          <w14:ligatures w14:val="none"/>
        </w:rPr>
      </w:pPr>
    </w:p>
    <w:p w14:paraId="5D8F8D0C" w14:textId="6045D9E4" w:rsidR="00DC74F8" w:rsidRDefault="00DC74F8" w:rsidP="00327B97">
      <w:pPr>
        <w:pStyle w:val="NoSpacing"/>
        <w:jc w:val="center"/>
        <w:rPr>
          <w:lang w:eastAsia="en-GB"/>
        </w:rPr>
      </w:pPr>
      <w:r w:rsidRPr="00DC74F8">
        <w:rPr>
          <w:lang w:eastAsia="en-GB"/>
        </w:rPr>
        <w:t>Daisy Whitehead Designs Ltd</w:t>
      </w:r>
    </w:p>
    <w:p w14:paraId="6DF7E09A" w14:textId="4F01DCC8" w:rsidR="00DC74F8" w:rsidRPr="00DC74F8" w:rsidRDefault="00DC74F8" w:rsidP="00327B97">
      <w:pPr>
        <w:pStyle w:val="NoSpacing"/>
        <w:jc w:val="center"/>
        <w:rPr>
          <w:lang w:eastAsia="en-GB"/>
        </w:rPr>
      </w:pPr>
      <w:r>
        <w:rPr>
          <w:lang w:eastAsia="en-GB"/>
        </w:rPr>
        <w:t>Wessex House, 127 High Street, Hungerford, RG17 ODL</w:t>
      </w:r>
    </w:p>
    <w:p w14:paraId="5970769E" w14:textId="34C6BC53" w:rsidR="00DC74F8" w:rsidRPr="00DC74F8" w:rsidRDefault="00DC74F8" w:rsidP="00327B97">
      <w:pPr>
        <w:pStyle w:val="NoSpacing"/>
        <w:jc w:val="center"/>
        <w:rPr>
          <w:lang w:eastAsia="en-GB"/>
        </w:rPr>
      </w:pPr>
      <w:r>
        <w:rPr>
          <w:lang w:eastAsia="en-GB"/>
        </w:rPr>
        <w:t>daisy@daisywhiteheaddesigns.com</w:t>
      </w:r>
    </w:p>
    <w:p w14:paraId="4A838335" w14:textId="77777777" w:rsidR="00DC74F8" w:rsidRPr="00DC74F8" w:rsidRDefault="00DC74F8" w:rsidP="00DC74F8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</w:pPr>
      <w:r w:rsidRPr="00DC74F8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 </w:t>
      </w:r>
    </w:p>
    <w:sectPr w:rsidR="00DC74F8" w:rsidRPr="00DC7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1FF"/>
    <w:multiLevelType w:val="hybridMultilevel"/>
    <w:tmpl w:val="E06C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B0D76"/>
    <w:multiLevelType w:val="hybridMultilevel"/>
    <w:tmpl w:val="525623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B90C4B"/>
    <w:multiLevelType w:val="hybridMultilevel"/>
    <w:tmpl w:val="A0B26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2846839">
    <w:abstractNumId w:val="0"/>
  </w:num>
  <w:num w:numId="2" w16cid:durableId="85031892">
    <w:abstractNumId w:val="1"/>
  </w:num>
  <w:num w:numId="3" w16cid:durableId="674695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F8"/>
    <w:rsid w:val="000B3D6B"/>
    <w:rsid w:val="001D015B"/>
    <w:rsid w:val="00244570"/>
    <w:rsid w:val="002722B5"/>
    <w:rsid w:val="00327B97"/>
    <w:rsid w:val="003535D1"/>
    <w:rsid w:val="00392F8E"/>
    <w:rsid w:val="003B7F33"/>
    <w:rsid w:val="006921C8"/>
    <w:rsid w:val="007008F0"/>
    <w:rsid w:val="008D3F55"/>
    <w:rsid w:val="00C422F6"/>
    <w:rsid w:val="00DC74F8"/>
    <w:rsid w:val="00E31C60"/>
    <w:rsid w:val="00E6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840B"/>
  <w15:chartTrackingRefBased/>
  <w15:docId w15:val="{3CDADF14-38C6-4A54-A0AB-1D327E4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4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1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Drapes Oxon</dc:creator>
  <cp:keywords/>
  <dc:description/>
  <cp:lastModifiedBy>Drapes Oxon</cp:lastModifiedBy>
  <cp:revision>10</cp:revision>
  <dcterms:created xsi:type="dcterms:W3CDTF">2026-06-08T12:35:00Z</dcterms:created>
  <dcterms:modified xsi:type="dcterms:W3CDTF">2026-07-14T14:51:00Z</dcterms:modified>
</cp:coreProperties>
</file>